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2B" w:rsidRDefault="00E32F2B" w:rsidP="00E32F2B">
      <w:r w:rsidRPr="00722901">
        <w:rPr>
          <w:b/>
          <w:bCs/>
          <w:sz w:val="27"/>
          <w:szCs w:val="27"/>
          <w:lang w:eastAsia="en-GB"/>
        </w:rPr>
        <w:t>Advantages and disadvantages of a public limited company</w:t>
      </w:r>
    </w:p>
    <w:p w:rsidR="00E32F2B" w:rsidRPr="00722901" w:rsidRDefault="00E32F2B" w:rsidP="00E32F2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n-GB"/>
        </w:rPr>
      </w:pPr>
      <w:r w:rsidRPr="00722901">
        <w:rPr>
          <w:b/>
          <w:bCs/>
          <w:sz w:val="27"/>
          <w:szCs w:val="27"/>
          <w:lang w:eastAsia="en-GB"/>
        </w:rPr>
        <w:t>Advantages</w:t>
      </w:r>
    </w:p>
    <w:p w:rsidR="00E32F2B" w:rsidRPr="00722901" w:rsidRDefault="00E32F2B" w:rsidP="00E32F2B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Able to raise capital for expansion by selling additional shares</w:t>
      </w:r>
    </w:p>
    <w:p w:rsidR="00E32F2B" w:rsidRPr="00722901" w:rsidRDefault="00E32F2B" w:rsidP="00E32F2B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Higher status than a public limited company so will benefit from more publicity.</w:t>
      </w:r>
    </w:p>
    <w:p w:rsidR="00E32F2B" w:rsidRPr="00722901" w:rsidRDefault="00E32F2B" w:rsidP="00E32F2B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 xml:space="preserve">Share prices listed on the stock exchange so shareholders ca </w:t>
      </w:r>
      <w:proofErr w:type="gramStart"/>
      <w:r w:rsidRPr="00722901">
        <w:rPr>
          <w:lang w:eastAsia="en-GB"/>
        </w:rPr>
        <w:t>work</w:t>
      </w:r>
      <w:proofErr w:type="gramEnd"/>
      <w:r w:rsidRPr="00722901">
        <w:rPr>
          <w:lang w:eastAsia="en-GB"/>
        </w:rPr>
        <w:t xml:space="preserve"> out the value of their shares. They can buy or sell shares.</w:t>
      </w:r>
    </w:p>
    <w:p w:rsidR="00E32F2B" w:rsidRPr="00722901" w:rsidRDefault="00E32F2B" w:rsidP="00E32F2B">
      <w:pPr>
        <w:numPr>
          <w:ilvl w:val="0"/>
          <w:numId w:val="1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Limited liability for shareholders.</w:t>
      </w:r>
    </w:p>
    <w:p w:rsidR="00E32F2B" w:rsidRPr="00722901" w:rsidRDefault="00E32F2B" w:rsidP="00E32F2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n-GB"/>
        </w:rPr>
      </w:pPr>
      <w:r w:rsidRPr="00722901">
        <w:rPr>
          <w:b/>
          <w:bCs/>
          <w:sz w:val="27"/>
          <w:szCs w:val="27"/>
          <w:lang w:eastAsia="en-GB"/>
        </w:rPr>
        <w:t>Disadvantages</w:t>
      </w:r>
    </w:p>
    <w:p w:rsidR="00E32F2B" w:rsidRPr="00722901" w:rsidRDefault="00E32F2B" w:rsidP="00E32F2B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Original owners lose control and ownership of the business.</w:t>
      </w:r>
    </w:p>
    <w:p w:rsidR="00E32F2B" w:rsidRPr="00722901" w:rsidRDefault="00E32F2B" w:rsidP="00E32F2B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Professional directors and manager appointed to run the business may have different aims to those of the shareholders.</w:t>
      </w:r>
    </w:p>
    <w:p w:rsidR="00E32F2B" w:rsidRPr="00722901" w:rsidRDefault="00E32F2B" w:rsidP="00E32F2B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 xml:space="preserve">Must disclose all main accounts to the public. These are often greatly </w:t>
      </w:r>
      <w:proofErr w:type="spellStart"/>
      <w:r w:rsidRPr="00722901">
        <w:rPr>
          <w:lang w:eastAsia="en-GB"/>
        </w:rPr>
        <w:t>publicised</w:t>
      </w:r>
      <w:proofErr w:type="spellEnd"/>
      <w:r w:rsidRPr="00722901">
        <w:rPr>
          <w:lang w:eastAsia="en-GB"/>
        </w:rPr>
        <w:t xml:space="preserve"> by the media.</w:t>
      </w:r>
    </w:p>
    <w:p w:rsidR="00E32F2B" w:rsidRPr="00722901" w:rsidRDefault="00E32F2B" w:rsidP="00E32F2B">
      <w:pPr>
        <w:numPr>
          <w:ilvl w:val="0"/>
          <w:numId w:val="2"/>
        </w:num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>Company can be taken over if a majority of shareholders agree to bid.</w:t>
      </w:r>
    </w:p>
    <w:p w:rsidR="00E32F2B" w:rsidRPr="00722901" w:rsidRDefault="00E32F2B" w:rsidP="00E32F2B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n-GB"/>
        </w:rPr>
      </w:pPr>
      <w:r w:rsidRPr="00722901">
        <w:rPr>
          <w:b/>
          <w:bCs/>
          <w:sz w:val="27"/>
          <w:szCs w:val="27"/>
          <w:lang w:eastAsia="en-GB"/>
        </w:rPr>
        <w:t>Evaluation</w:t>
      </w:r>
    </w:p>
    <w:p w:rsidR="00E32F2B" w:rsidRPr="00722901" w:rsidRDefault="00E32F2B" w:rsidP="00E32F2B">
      <w:pPr>
        <w:spacing w:before="100" w:beforeAutospacing="1" w:after="100" w:afterAutospacing="1"/>
        <w:rPr>
          <w:lang w:eastAsia="en-GB"/>
        </w:rPr>
      </w:pPr>
      <w:r w:rsidRPr="00722901">
        <w:rPr>
          <w:lang w:eastAsia="en-GB"/>
        </w:rPr>
        <w:t xml:space="preserve">These advantages and disadvantages have to be taken into account when </w:t>
      </w:r>
      <w:proofErr w:type="spellStart"/>
      <w:r w:rsidRPr="00722901">
        <w:rPr>
          <w:lang w:eastAsia="en-GB"/>
        </w:rPr>
        <w:t>analysing</w:t>
      </w:r>
      <w:proofErr w:type="spellEnd"/>
      <w:r w:rsidRPr="00722901">
        <w:rPr>
          <w:lang w:eastAsia="en-GB"/>
        </w:rPr>
        <w:t xml:space="preserve"> how the business operates and whether or not being a public limited company is suitable for the business.</w:t>
      </w:r>
    </w:p>
    <w:p w:rsidR="00D2609F" w:rsidRDefault="00D2609F">
      <w:bookmarkStart w:id="0" w:name="_GoBack"/>
      <w:bookmarkEnd w:id="0"/>
    </w:p>
    <w:sectPr w:rsidR="00D260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37587"/>
    <w:multiLevelType w:val="multilevel"/>
    <w:tmpl w:val="106C5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795972"/>
    <w:multiLevelType w:val="multilevel"/>
    <w:tmpl w:val="73D2B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1"/>
    <w:rsid w:val="00335863"/>
    <w:rsid w:val="00722901"/>
    <w:rsid w:val="00B232AB"/>
    <w:rsid w:val="00D2609F"/>
    <w:rsid w:val="00E3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22901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9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">
    <w:name w:val="text"/>
    <w:basedOn w:val="Normal"/>
    <w:rsid w:val="00722901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9"/>
    <w:qFormat/>
    <w:rsid w:val="00722901"/>
    <w:pPr>
      <w:spacing w:before="100" w:beforeAutospacing="1" w:after="100" w:afterAutospacing="1"/>
      <w:outlineLvl w:val="2"/>
    </w:pPr>
    <w:rPr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290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text">
    <w:name w:val="text"/>
    <w:basedOn w:val="Normal"/>
    <w:rsid w:val="00722901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53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92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574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Ludwigsville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T</dc:creator>
  <cp:lastModifiedBy>Mrs T</cp:lastModifiedBy>
  <cp:revision>1</cp:revision>
  <dcterms:created xsi:type="dcterms:W3CDTF">2017-10-17T13:02:00Z</dcterms:created>
  <dcterms:modified xsi:type="dcterms:W3CDTF">2017-10-17T14:32:00Z</dcterms:modified>
</cp:coreProperties>
</file>